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C8" w:rsidRPr="003D6357" w:rsidRDefault="00E04DC8">
      <w:bookmarkStart w:id="0" w:name="_GoBack"/>
      <w:bookmarkEnd w:id="0"/>
    </w:p>
    <w:p w:rsidR="00E04DC8" w:rsidRPr="00CD4A12" w:rsidRDefault="00153D77">
      <w:pPr>
        <w:rPr>
          <w:b/>
          <w:sz w:val="28"/>
        </w:rPr>
      </w:pPr>
      <w:r w:rsidRPr="00CD4A12">
        <w:rPr>
          <w:b/>
          <w:sz w:val="28"/>
        </w:rPr>
        <w:t xml:space="preserve">Project Rondje Lauwersmeer: </w:t>
      </w:r>
      <w:r w:rsidR="00E04DC8" w:rsidRPr="00CD4A12">
        <w:rPr>
          <w:b/>
          <w:sz w:val="28"/>
        </w:rPr>
        <w:t xml:space="preserve">In </w:t>
      </w:r>
      <w:r w:rsidR="005C172A" w:rsidRPr="00CD4A12">
        <w:rPr>
          <w:b/>
          <w:sz w:val="28"/>
        </w:rPr>
        <w:t>de week van 4 juni worden 20 mar</w:t>
      </w:r>
      <w:r w:rsidR="00E04DC8" w:rsidRPr="00CD4A12">
        <w:rPr>
          <w:b/>
          <w:sz w:val="28"/>
        </w:rPr>
        <w:t>boeien geplaatst</w:t>
      </w:r>
      <w:r w:rsidR="00503213" w:rsidRPr="00CD4A12">
        <w:rPr>
          <w:b/>
          <w:sz w:val="28"/>
        </w:rPr>
        <w:t xml:space="preserve"> </w:t>
      </w:r>
    </w:p>
    <w:p w:rsidR="00E04DC8" w:rsidRPr="003D6357" w:rsidRDefault="00E04DC8"/>
    <w:p w:rsidR="00503213" w:rsidRDefault="00CB7E3A">
      <w:pPr>
        <w:rPr>
          <w:noProof/>
          <w:lang w:eastAsia="nl-NL"/>
        </w:rPr>
      </w:pPr>
      <w:r>
        <w:t xml:space="preserve"> </w:t>
      </w:r>
      <w:r>
        <w:rPr>
          <w:noProof/>
          <w:lang w:eastAsia="nl-NL"/>
        </w:rPr>
        <w:t xml:space="preserve">        </w:t>
      </w:r>
      <w:r>
        <w:rPr>
          <w:noProof/>
          <w:lang w:eastAsia="nl-NL"/>
        </w:rPr>
        <w:drawing>
          <wp:inline distT="0" distB="0" distL="0" distR="0" wp14:anchorId="4B41335C" wp14:editId="1F5C3AAC">
            <wp:extent cx="2107777" cy="1580933"/>
            <wp:effectExtent l="0" t="0" r="698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boe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20" cy="15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                        </w:t>
      </w:r>
      <w:r>
        <w:rPr>
          <w:noProof/>
          <w:lang w:eastAsia="nl-NL"/>
        </w:rPr>
        <w:drawing>
          <wp:inline distT="0" distB="0" distL="0" distR="0" wp14:anchorId="3414B708" wp14:editId="19BE881F">
            <wp:extent cx="1857375" cy="1238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boei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A" w:rsidRPr="003D6357" w:rsidRDefault="00CB7E3A"/>
    <w:p w:rsidR="00153D77" w:rsidRPr="003D6357" w:rsidRDefault="007D1BE3">
      <w:pPr>
        <w:rPr>
          <w:sz w:val="24"/>
          <w:szCs w:val="24"/>
          <w:shd w:val="clear" w:color="auto" w:fill="FFFFFF"/>
        </w:rPr>
      </w:pPr>
      <w:r w:rsidRPr="003D6357">
        <w:rPr>
          <w:sz w:val="24"/>
          <w:szCs w:val="24"/>
          <w:shd w:val="clear" w:color="auto" w:fill="FFFFFF"/>
        </w:rPr>
        <w:t xml:space="preserve">Het project is in 2015 gestart en naar verwachting wordt </w:t>
      </w:r>
      <w:r w:rsidR="000B17EA" w:rsidRPr="003D6357">
        <w:rPr>
          <w:sz w:val="24"/>
          <w:szCs w:val="24"/>
          <w:shd w:val="clear" w:color="auto" w:fill="FFFFFF"/>
        </w:rPr>
        <w:t xml:space="preserve">de eerste fase in 2019 afgerond. </w:t>
      </w:r>
      <w:r w:rsidRPr="003D6357">
        <w:rPr>
          <w:sz w:val="24"/>
          <w:szCs w:val="24"/>
          <w:shd w:val="clear" w:color="auto" w:fill="FFFFFF"/>
        </w:rPr>
        <w:t>De provincies Fryslân en Groningen investeren miljoenen in het Lauwersmeergebied, met als doel meer economisch rendeme</w:t>
      </w:r>
      <w:r w:rsidR="00A459C6">
        <w:rPr>
          <w:sz w:val="24"/>
          <w:szCs w:val="24"/>
          <w:shd w:val="clear" w:color="auto" w:fill="FFFFFF"/>
        </w:rPr>
        <w:t>nt in de belangrijkste sectoren:</w:t>
      </w:r>
      <w:r w:rsidRPr="003D6357">
        <w:rPr>
          <w:sz w:val="24"/>
          <w:szCs w:val="24"/>
          <w:shd w:val="clear" w:color="auto" w:fill="FFFFFF"/>
        </w:rPr>
        <w:t xml:space="preserve"> het toerisme en de visserij. Belangrijk uitgangspunt voor de investeringen is dat de economie en natuur van het Lauwersmeer met elkaar in evenwicht blijven. </w:t>
      </w:r>
      <w:r w:rsidR="00CD4A12">
        <w:rPr>
          <w:sz w:val="24"/>
          <w:szCs w:val="24"/>
          <w:shd w:val="clear" w:color="auto" w:fill="FFFFFF"/>
        </w:rPr>
        <w:t>De werkgroep Lauwersmeer van het Watersportverbond participeert actief in het project.</w:t>
      </w:r>
    </w:p>
    <w:p w:rsidR="00E469A1" w:rsidRPr="003D6357" w:rsidRDefault="00E469A1">
      <w:pPr>
        <w:rPr>
          <w:sz w:val="24"/>
          <w:szCs w:val="24"/>
          <w:shd w:val="clear" w:color="auto" w:fill="FFFFFF"/>
        </w:rPr>
      </w:pPr>
      <w:r w:rsidRPr="003D6357">
        <w:rPr>
          <w:sz w:val="24"/>
          <w:szCs w:val="24"/>
          <w:shd w:val="clear" w:color="auto" w:fill="FFFFFF"/>
        </w:rPr>
        <w:t xml:space="preserve">Het Rondje Lauwersmeer heeft verschillende deelprojecten. Een </w:t>
      </w:r>
      <w:r w:rsidR="005C172A" w:rsidRPr="003D6357">
        <w:rPr>
          <w:sz w:val="24"/>
          <w:szCs w:val="24"/>
          <w:shd w:val="clear" w:color="auto" w:fill="FFFFFF"/>
        </w:rPr>
        <w:t>ervan is het plaatsen van 20 ma</w:t>
      </w:r>
      <w:r w:rsidRPr="003D6357">
        <w:rPr>
          <w:sz w:val="24"/>
          <w:szCs w:val="24"/>
          <w:shd w:val="clear" w:color="auto" w:fill="FFFFFF"/>
        </w:rPr>
        <w:t>rboeien op mooie ankerplaatsen met in acht neming van de natura 2000 st</w:t>
      </w:r>
      <w:r w:rsidR="001650A4" w:rsidRPr="003D6357">
        <w:rPr>
          <w:sz w:val="24"/>
          <w:szCs w:val="24"/>
          <w:shd w:val="clear" w:color="auto" w:fill="FFFFFF"/>
        </w:rPr>
        <w:t xml:space="preserve">atus. </w:t>
      </w:r>
      <w:r w:rsidR="003D6357" w:rsidRPr="003D6357">
        <w:rPr>
          <w:rFonts w:cstheme="minorHAnsi"/>
          <w:sz w:val="24"/>
          <w:szCs w:val="36"/>
          <w:shd w:val="clear" w:color="auto" w:fill="FFFFFF"/>
        </w:rPr>
        <w:t xml:space="preserve">De </w:t>
      </w:r>
      <w:proofErr w:type="spellStart"/>
      <w:r w:rsidR="003D6357" w:rsidRPr="003D6357">
        <w:rPr>
          <w:rFonts w:cstheme="minorHAnsi"/>
          <w:sz w:val="24"/>
          <w:szCs w:val="36"/>
          <w:shd w:val="clear" w:color="auto" w:fill="FFFFFF"/>
        </w:rPr>
        <w:t>MarBoei</w:t>
      </w:r>
      <w:proofErr w:type="spellEnd"/>
      <w:r w:rsidR="003D6357" w:rsidRPr="003D6357">
        <w:rPr>
          <w:rFonts w:cstheme="minorHAnsi"/>
          <w:sz w:val="24"/>
          <w:szCs w:val="36"/>
          <w:shd w:val="clear" w:color="auto" w:fill="FFFFFF"/>
        </w:rPr>
        <w:t xml:space="preserve"> is een nieuwe afmeervoorziening van De Marrekrite. Boeien met een oog erop waaraan je kunt aanleggen. Vast en vrij op de mooiste plekken.</w:t>
      </w:r>
      <w:r w:rsidR="003D6357">
        <w:rPr>
          <w:rFonts w:cstheme="minorHAnsi"/>
          <w:sz w:val="24"/>
          <w:szCs w:val="36"/>
          <w:shd w:val="clear" w:color="auto" w:fill="FFFFFF"/>
        </w:rPr>
        <w:t xml:space="preserve"> </w:t>
      </w:r>
      <w:r w:rsidR="00CB7E3A">
        <w:rPr>
          <w:rFonts w:cstheme="minorHAnsi"/>
          <w:sz w:val="24"/>
          <w:szCs w:val="36"/>
          <w:shd w:val="clear" w:color="auto" w:fill="FFFFFF"/>
        </w:rPr>
        <w:br/>
      </w:r>
      <w:r w:rsidR="00CD4A12">
        <w:rPr>
          <w:sz w:val="24"/>
          <w:szCs w:val="24"/>
          <w:shd w:val="clear" w:color="auto" w:fill="FFFFFF"/>
        </w:rPr>
        <w:t>D</w:t>
      </w:r>
      <w:r w:rsidR="001650A4" w:rsidRPr="003D6357">
        <w:rPr>
          <w:sz w:val="24"/>
          <w:szCs w:val="24"/>
          <w:shd w:val="clear" w:color="auto" w:fill="FFFFFF"/>
        </w:rPr>
        <w:t>e werkroep L</w:t>
      </w:r>
      <w:r w:rsidRPr="003D6357">
        <w:rPr>
          <w:sz w:val="24"/>
          <w:szCs w:val="24"/>
          <w:shd w:val="clear" w:color="auto" w:fill="FFFFFF"/>
        </w:rPr>
        <w:t>auwer</w:t>
      </w:r>
      <w:r w:rsidR="001650A4" w:rsidRPr="003D6357">
        <w:rPr>
          <w:sz w:val="24"/>
          <w:szCs w:val="24"/>
          <w:shd w:val="clear" w:color="auto" w:fill="FFFFFF"/>
        </w:rPr>
        <w:t>s</w:t>
      </w:r>
      <w:r w:rsidRPr="003D6357">
        <w:rPr>
          <w:sz w:val="24"/>
          <w:szCs w:val="24"/>
          <w:shd w:val="clear" w:color="auto" w:fill="FFFFFF"/>
        </w:rPr>
        <w:t xml:space="preserve">meer </w:t>
      </w:r>
      <w:r w:rsidR="00CD4A12">
        <w:rPr>
          <w:sz w:val="24"/>
          <w:szCs w:val="24"/>
          <w:shd w:val="clear" w:color="auto" w:fill="FFFFFF"/>
        </w:rPr>
        <w:t>heeft</w:t>
      </w:r>
      <w:r w:rsidRPr="003D6357">
        <w:rPr>
          <w:sz w:val="24"/>
          <w:szCs w:val="24"/>
          <w:shd w:val="clear" w:color="auto" w:fill="FFFFFF"/>
        </w:rPr>
        <w:t xml:space="preserve"> het initiatief genomen om tot een goede positionering </w:t>
      </w:r>
      <w:r w:rsidR="00CD4A12">
        <w:rPr>
          <w:sz w:val="24"/>
          <w:szCs w:val="24"/>
          <w:shd w:val="clear" w:color="auto" w:fill="FFFFFF"/>
        </w:rPr>
        <w:t xml:space="preserve">van de marboeien </w:t>
      </w:r>
      <w:r w:rsidRPr="003D6357">
        <w:rPr>
          <w:sz w:val="24"/>
          <w:szCs w:val="24"/>
          <w:shd w:val="clear" w:color="auto" w:fill="FFFFFF"/>
        </w:rPr>
        <w:t>te komen. Zij heeft in een vroeg stadium ove</w:t>
      </w:r>
      <w:r w:rsidR="00153D77" w:rsidRPr="003D6357">
        <w:rPr>
          <w:sz w:val="24"/>
          <w:szCs w:val="24"/>
          <w:shd w:val="clear" w:color="auto" w:fill="FFFFFF"/>
        </w:rPr>
        <w:t>rlegd met de zusterverenigingen in het gebied,</w:t>
      </w:r>
      <w:r w:rsidRPr="003D6357">
        <w:rPr>
          <w:sz w:val="24"/>
          <w:szCs w:val="24"/>
          <w:shd w:val="clear" w:color="auto" w:fill="FFFFFF"/>
        </w:rPr>
        <w:t xml:space="preserve"> de ecologen van Staatsbosbeheer en de Marrekrite. Zo kon </w:t>
      </w:r>
      <w:r w:rsidR="001650A4" w:rsidRPr="003D6357">
        <w:rPr>
          <w:sz w:val="24"/>
          <w:szCs w:val="24"/>
          <w:shd w:val="clear" w:color="auto" w:fill="FFFFFF"/>
        </w:rPr>
        <w:t xml:space="preserve">tot goede afwegingen worden gekomen </w:t>
      </w:r>
      <w:r w:rsidR="00CD4A12">
        <w:rPr>
          <w:sz w:val="24"/>
          <w:szCs w:val="24"/>
          <w:shd w:val="clear" w:color="auto" w:fill="FFFFFF"/>
        </w:rPr>
        <w:t>zodat</w:t>
      </w:r>
      <w:r w:rsidR="001650A4" w:rsidRPr="003D6357">
        <w:rPr>
          <w:sz w:val="24"/>
          <w:szCs w:val="24"/>
          <w:shd w:val="clear" w:color="auto" w:fill="FFFFFF"/>
        </w:rPr>
        <w:t xml:space="preserve"> dat de noodzakelijke vergunning kon worden verleend. </w:t>
      </w:r>
    </w:p>
    <w:p w:rsidR="003D6357" w:rsidRPr="003D6357" w:rsidRDefault="001650A4" w:rsidP="003D6357">
      <w:pPr>
        <w:rPr>
          <w:rFonts w:cstheme="minorHAnsi"/>
          <w:sz w:val="24"/>
          <w:szCs w:val="24"/>
        </w:rPr>
      </w:pPr>
      <w:r w:rsidRPr="003D6357">
        <w:rPr>
          <w:sz w:val="24"/>
          <w:szCs w:val="24"/>
          <w:shd w:val="clear" w:color="auto" w:fill="FFFFFF"/>
        </w:rPr>
        <w:t xml:space="preserve">Hiermee is het aantal vrije ligplaatsen in het Lauwersmeer </w:t>
      </w:r>
      <w:r w:rsidR="00696197">
        <w:rPr>
          <w:sz w:val="24"/>
          <w:szCs w:val="24"/>
          <w:shd w:val="clear" w:color="auto" w:fill="FFFFFF"/>
        </w:rPr>
        <w:t xml:space="preserve">toch </w:t>
      </w:r>
      <w:r w:rsidRPr="003D6357">
        <w:rPr>
          <w:sz w:val="24"/>
          <w:szCs w:val="24"/>
          <w:shd w:val="clear" w:color="auto" w:fill="FFFFFF"/>
        </w:rPr>
        <w:t>weer uitgebreid</w:t>
      </w:r>
      <w:r w:rsidR="007A7004">
        <w:rPr>
          <w:sz w:val="24"/>
          <w:szCs w:val="24"/>
          <w:shd w:val="clear" w:color="auto" w:fill="FFFFFF"/>
        </w:rPr>
        <w:t>. Aan iedere boei ligt  één schip, daardoor heb je veel privacy. Waar de boeien in groepjes bij elkaar liggen, lig je toch ook “samen”</w:t>
      </w:r>
      <w:r w:rsidR="00696197">
        <w:rPr>
          <w:sz w:val="24"/>
          <w:szCs w:val="24"/>
          <w:shd w:val="clear" w:color="auto" w:fill="FFFFFF"/>
        </w:rPr>
        <w:t>. Aan</w:t>
      </w:r>
      <w:r w:rsidR="003D6357" w:rsidRPr="003D6357">
        <w:rPr>
          <w:rFonts w:cstheme="minorHAnsi"/>
          <w:sz w:val="24"/>
          <w:szCs w:val="24"/>
          <w:shd w:val="clear" w:color="auto" w:fill="FFFFFF"/>
        </w:rPr>
        <w:t xml:space="preserve"> één boei kunnen grote en kleine schepen afmeren. Om een voorbeeld te noemen; een fors charterschip kan met windkracht 12 nog vast en zeker liggen! Je kunt dus met een gerust hart afmeren aan een boei.</w:t>
      </w:r>
    </w:p>
    <w:p w:rsidR="001650A4" w:rsidRPr="003D6357" w:rsidRDefault="003D6357">
      <w:pPr>
        <w:rPr>
          <w:sz w:val="24"/>
          <w:szCs w:val="24"/>
          <w:shd w:val="clear" w:color="auto" w:fill="FFFFFF"/>
        </w:rPr>
      </w:pPr>
      <w:r w:rsidRPr="003D6357">
        <w:rPr>
          <w:sz w:val="24"/>
          <w:szCs w:val="24"/>
          <w:shd w:val="clear" w:color="auto" w:fill="FFFFFF"/>
        </w:rPr>
        <w:t xml:space="preserve">In de week van 4 juni worden de boeien geplaatst door de Marrekrite. </w:t>
      </w:r>
      <w:r w:rsidRPr="003D6357">
        <w:rPr>
          <w:sz w:val="24"/>
          <w:szCs w:val="24"/>
          <w:shd w:val="clear" w:color="auto" w:fill="FFFFFF"/>
        </w:rPr>
        <w:br/>
      </w:r>
    </w:p>
    <w:p w:rsidR="001650A4" w:rsidRPr="003D6357" w:rsidRDefault="001650A4">
      <w:pPr>
        <w:rPr>
          <w:sz w:val="24"/>
          <w:szCs w:val="24"/>
        </w:rPr>
      </w:pPr>
      <w:r w:rsidRPr="003D6357">
        <w:rPr>
          <w:sz w:val="24"/>
          <w:szCs w:val="24"/>
          <w:shd w:val="clear" w:color="auto" w:fill="FFFFFF"/>
        </w:rPr>
        <w:t xml:space="preserve">Een verdere uitbreiding </w:t>
      </w:r>
      <w:r w:rsidR="003D6357">
        <w:rPr>
          <w:sz w:val="24"/>
          <w:szCs w:val="24"/>
          <w:shd w:val="clear" w:color="auto" w:fill="FFFFFF"/>
        </w:rPr>
        <w:t>van</w:t>
      </w:r>
      <w:r w:rsidR="007A7004">
        <w:rPr>
          <w:sz w:val="24"/>
          <w:szCs w:val="24"/>
          <w:shd w:val="clear" w:color="auto" w:fill="FFFFFF"/>
        </w:rPr>
        <w:t xml:space="preserve"> het aantal vrije ligplaatsen </w:t>
      </w:r>
      <w:r w:rsidR="003D6357">
        <w:rPr>
          <w:sz w:val="24"/>
          <w:szCs w:val="24"/>
          <w:shd w:val="clear" w:color="auto" w:fill="FFFFFF"/>
        </w:rPr>
        <w:t xml:space="preserve">op het Lauwersmeer </w:t>
      </w:r>
      <w:r w:rsidRPr="003D6357">
        <w:rPr>
          <w:sz w:val="24"/>
          <w:szCs w:val="24"/>
          <w:shd w:val="clear" w:color="auto" w:fill="FFFFFF"/>
        </w:rPr>
        <w:t>valt te verwachten aan het einde van dit kalenderjaar met de aanleg van een L-vormig</w:t>
      </w:r>
      <w:r w:rsidR="000B17EA" w:rsidRPr="003D6357">
        <w:rPr>
          <w:sz w:val="24"/>
          <w:szCs w:val="24"/>
          <w:shd w:val="clear" w:color="auto" w:fill="FFFFFF"/>
        </w:rPr>
        <w:t xml:space="preserve">e aanlegsteiger bij Oostmahorn en een </w:t>
      </w:r>
      <w:r w:rsidR="00153D77" w:rsidRPr="003D6357">
        <w:rPr>
          <w:sz w:val="24"/>
          <w:szCs w:val="24"/>
          <w:shd w:val="clear" w:color="auto" w:fill="FFFFFF"/>
        </w:rPr>
        <w:t xml:space="preserve">opstapplaats voor kanoërs </w:t>
      </w:r>
      <w:r w:rsidR="000B17EA" w:rsidRPr="003D6357">
        <w:rPr>
          <w:sz w:val="24"/>
          <w:szCs w:val="24"/>
          <w:shd w:val="clear" w:color="auto" w:fill="FFFFFF"/>
        </w:rPr>
        <w:t xml:space="preserve">aan de Zoutkamperril. </w:t>
      </w:r>
      <w:r w:rsidRPr="003D6357">
        <w:rPr>
          <w:sz w:val="24"/>
          <w:szCs w:val="24"/>
          <w:shd w:val="clear" w:color="auto" w:fill="FFFFFF"/>
        </w:rPr>
        <w:t xml:space="preserve">Ook </w:t>
      </w:r>
      <w:r w:rsidR="005C172A" w:rsidRPr="003D6357">
        <w:rPr>
          <w:sz w:val="24"/>
          <w:szCs w:val="24"/>
          <w:shd w:val="clear" w:color="auto" w:fill="FFFFFF"/>
        </w:rPr>
        <w:t xml:space="preserve">deelprojecten </w:t>
      </w:r>
      <w:r w:rsidR="000B17EA" w:rsidRPr="003D6357">
        <w:rPr>
          <w:sz w:val="24"/>
          <w:szCs w:val="24"/>
          <w:shd w:val="clear" w:color="auto" w:fill="FFFFFF"/>
        </w:rPr>
        <w:t>van het Rondje Lauwersmeer, waar het Watersportv</w:t>
      </w:r>
      <w:r w:rsidR="00CD4A12">
        <w:rPr>
          <w:sz w:val="24"/>
          <w:szCs w:val="24"/>
          <w:shd w:val="clear" w:color="auto" w:fill="FFFFFF"/>
        </w:rPr>
        <w:t>erbond actief bij is betrokken en opkomt voor de belangen van de watersporters.</w:t>
      </w:r>
    </w:p>
    <w:p w:rsidR="00E04DC8" w:rsidRPr="003D6357" w:rsidRDefault="00E04DC8"/>
    <w:p w:rsidR="003D6357" w:rsidRPr="003D6357" w:rsidRDefault="003D6357">
      <w:pPr>
        <w:rPr>
          <w:rFonts w:cstheme="minorHAnsi"/>
          <w:sz w:val="24"/>
          <w:szCs w:val="24"/>
        </w:rPr>
      </w:pPr>
    </w:p>
    <w:sectPr w:rsidR="003D6357" w:rsidRPr="003D6357" w:rsidSect="00E04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C8"/>
    <w:rsid w:val="000B17EA"/>
    <w:rsid w:val="000B40BD"/>
    <w:rsid w:val="00153D77"/>
    <w:rsid w:val="001650A4"/>
    <w:rsid w:val="003D6357"/>
    <w:rsid w:val="00503213"/>
    <w:rsid w:val="005C172A"/>
    <w:rsid w:val="00696197"/>
    <w:rsid w:val="00754D22"/>
    <w:rsid w:val="007A7004"/>
    <w:rsid w:val="007D1BE3"/>
    <w:rsid w:val="00914816"/>
    <w:rsid w:val="00A459C6"/>
    <w:rsid w:val="00B10314"/>
    <w:rsid w:val="00C440EE"/>
    <w:rsid w:val="00CB7E3A"/>
    <w:rsid w:val="00CD4A12"/>
    <w:rsid w:val="00E04DC8"/>
    <w:rsid w:val="00E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E4ABB-3A9C-47C7-92E1-B0CCB92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59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Cloo</dc:creator>
  <cp:lastModifiedBy>Chardonnay</cp:lastModifiedBy>
  <cp:revision>2</cp:revision>
  <dcterms:created xsi:type="dcterms:W3CDTF">2018-06-10T04:46:00Z</dcterms:created>
  <dcterms:modified xsi:type="dcterms:W3CDTF">2018-06-10T04:46:00Z</dcterms:modified>
</cp:coreProperties>
</file>